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D" w:rsidRDefault="000A159D" w:rsidP="000A159D">
      <w:pPr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Pr="00FD0BF0" w:rsidRDefault="000A159D" w:rsidP="000A159D">
      <w:pPr>
        <w:spacing w:line="276" w:lineRule="auto"/>
        <w:ind w:firstLine="709"/>
        <w:jc w:val="both"/>
        <w:rPr>
          <w:sz w:val="44"/>
          <w:szCs w:val="28"/>
        </w:rPr>
      </w:pPr>
    </w:p>
    <w:p w:rsidR="000A159D" w:rsidRPr="00567E10" w:rsidRDefault="000A159D" w:rsidP="000A1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567E10">
        <w:rPr>
          <w:sz w:val="28"/>
          <w:szCs w:val="28"/>
        </w:rPr>
        <w:t>27.</w:t>
      </w:r>
      <w:r w:rsidR="00240E1B" w:rsidRPr="00567E10">
        <w:rPr>
          <w:sz w:val="28"/>
          <w:szCs w:val="28"/>
        </w:rPr>
        <w:t>03</w:t>
      </w:r>
      <w:r w:rsidRPr="00567E10">
        <w:rPr>
          <w:sz w:val="28"/>
          <w:szCs w:val="28"/>
        </w:rPr>
        <w:t>.20</w:t>
      </w:r>
      <w:r w:rsidR="00240E1B" w:rsidRPr="00567E10">
        <w:rPr>
          <w:sz w:val="28"/>
          <w:szCs w:val="28"/>
        </w:rPr>
        <w:t>20</w:t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</w:r>
      <w:r w:rsidR="00567E10" w:rsidRPr="00567E10">
        <w:rPr>
          <w:sz w:val="28"/>
          <w:szCs w:val="28"/>
        </w:rPr>
        <w:tab/>
        <w:t>№ 42</w:t>
      </w:r>
    </w:p>
    <w:p w:rsidR="003034C4" w:rsidRPr="00567E10" w:rsidRDefault="003034C4" w:rsidP="00567E10">
      <w:pPr>
        <w:jc w:val="both"/>
        <w:rPr>
          <w:sz w:val="28"/>
          <w:szCs w:val="28"/>
        </w:rPr>
      </w:pPr>
    </w:p>
    <w:p w:rsidR="003034C4" w:rsidRPr="00647099" w:rsidRDefault="003034C4" w:rsidP="003034C4">
      <w:pPr>
        <w:spacing w:line="240" w:lineRule="exact"/>
        <w:jc w:val="center"/>
        <w:rPr>
          <w:b/>
          <w:sz w:val="28"/>
          <w:szCs w:val="28"/>
        </w:rPr>
      </w:pPr>
    </w:p>
    <w:p w:rsidR="00647099" w:rsidRDefault="00647099" w:rsidP="00647099">
      <w:pPr>
        <w:spacing w:line="240" w:lineRule="exact"/>
        <w:jc w:val="center"/>
        <w:rPr>
          <w:b/>
          <w:sz w:val="28"/>
          <w:szCs w:val="28"/>
        </w:rPr>
      </w:pPr>
    </w:p>
    <w:p w:rsidR="00FD0BF0" w:rsidRPr="00647099" w:rsidRDefault="00FD0BF0" w:rsidP="00647099">
      <w:pPr>
        <w:spacing w:line="240" w:lineRule="exact"/>
        <w:jc w:val="center"/>
        <w:rPr>
          <w:b/>
          <w:sz w:val="28"/>
          <w:szCs w:val="28"/>
        </w:rPr>
      </w:pPr>
    </w:p>
    <w:p w:rsidR="00647099" w:rsidRPr="00647099" w:rsidRDefault="00647099" w:rsidP="00647099">
      <w:pPr>
        <w:spacing w:line="240" w:lineRule="exact"/>
        <w:jc w:val="center"/>
        <w:rPr>
          <w:b/>
          <w:sz w:val="28"/>
          <w:szCs w:val="28"/>
        </w:rPr>
      </w:pPr>
      <w:r w:rsidRPr="00647099">
        <w:rPr>
          <w:b/>
          <w:sz w:val="28"/>
          <w:szCs w:val="28"/>
        </w:rPr>
        <w:t>Об утверждении состава аттестационной комиссии</w:t>
      </w:r>
    </w:p>
    <w:p w:rsidR="00647099" w:rsidRPr="00647099" w:rsidRDefault="00647099" w:rsidP="00647099">
      <w:pPr>
        <w:jc w:val="both"/>
        <w:rPr>
          <w:b/>
          <w:sz w:val="28"/>
          <w:szCs w:val="28"/>
        </w:rPr>
      </w:pPr>
      <w:r w:rsidRPr="00647099">
        <w:rPr>
          <w:b/>
          <w:sz w:val="28"/>
          <w:szCs w:val="28"/>
        </w:rPr>
        <w:tab/>
      </w:r>
    </w:p>
    <w:p w:rsidR="00647099" w:rsidRPr="00647099" w:rsidRDefault="00647099" w:rsidP="00647099">
      <w:pPr>
        <w:jc w:val="both"/>
        <w:rPr>
          <w:sz w:val="28"/>
          <w:szCs w:val="28"/>
        </w:rPr>
      </w:pPr>
      <w:r w:rsidRPr="00647099">
        <w:rPr>
          <w:sz w:val="28"/>
          <w:szCs w:val="28"/>
        </w:rPr>
        <w:tab/>
        <w:t xml:space="preserve">В соответствии со статьей 21 Федерального закона Российской Федерации «О Следственном комитете Российской Федерации» от 28.12.2010 № 403-ФЗ, пунктом 7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интересов, руководствуясь Положением об аттестационных комиссиях Следственного комитета Российской Федерации, утвержденным приказом Председателя Следственного комитета Российской Федерации от 14.01.2016 № 4 и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утвержденным приказом Председателя Следственного комитета Российской Федерации от 08.07.2013 </w:t>
      </w:r>
      <w:r>
        <w:rPr>
          <w:sz w:val="28"/>
          <w:szCs w:val="28"/>
        </w:rPr>
        <w:br/>
      </w:r>
      <w:r w:rsidRPr="00647099">
        <w:rPr>
          <w:sz w:val="28"/>
          <w:szCs w:val="28"/>
        </w:rPr>
        <w:t xml:space="preserve">№ 42, пунктом 8 Положения о следственном управлении Следственного комитета Российской Федерации по Саратовской области, утвержденного 15.02.2011 Председателем Следственного комитета Российской Федерации,  </w:t>
      </w:r>
    </w:p>
    <w:p w:rsidR="00647099" w:rsidRPr="00FD0BF0" w:rsidRDefault="00647099" w:rsidP="00647099">
      <w:pPr>
        <w:jc w:val="both"/>
        <w:rPr>
          <w:sz w:val="24"/>
          <w:szCs w:val="28"/>
        </w:rPr>
      </w:pPr>
    </w:p>
    <w:p w:rsidR="00647099" w:rsidRPr="00647099" w:rsidRDefault="00647099" w:rsidP="00647099">
      <w:pPr>
        <w:jc w:val="center"/>
        <w:rPr>
          <w:b/>
          <w:sz w:val="28"/>
          <w:szCs w:val="28"/>
        </w:rPr>
      </w:pPr>
      <w:r w:rsidRPr="00647099">
        <w:rPr>
          <w:b/>
          <w:sz w:val="28"/>
          <w:szCs w:val="28"/>
        </w:rPr>
        <w:t>П Р И К А З Ы В А Ю:</w:t>
      </w:r>
    </w:p>
    <w:p w:rsidR="00647099" w:rsidRPr="00FD0BF0" w:rsidRDefault="00647099" w:rsidP="00647099">
      <w:pPr>
        <w:jc w:val="both"/>
        <w:rPr>
          <w:b/>
          <w:sz w:val="24"/>
          <w:szCs w:val="28"/>
        </w:rPr>
      </w:pPr>
    </w:p>
    <w:p w:rsidR="00647099" w:rsidRDefault="00647099" w:rsidP="00647099">
      <w:pPr>
        <w:jc w:val="both"/>
        <w:rPr>
          <w:sz w:val="28"/>
          <w:szCs w:val="28"/>
        </w:rPr>
      </w:pPr>
      <w:r w:rsidRPr="00647099">
        <w:rPr>
          <w:b/>
          <w:sz w:val="28"/>
          <w:szCs w:val="28"/>
        </w:rPr>
        <w:tab/>
      </w:r>
      <w:r w:rsidRPr="00647099">
        <w:rPr>
          <w:sz w:val="28"/>
          <w:szCs w:val="28"/>
        </w:rPr>
        <w:t>1.</w:t>
      </w:r>
      <w:r w:rsidRPr="00647099">
        <w:rPr>
          <w:b/>
          <w:sz w:val="28"/>
          <w:szCs w:val="28"/>
        </w:rPr>
        <w:t xml:space="preserve"> </w:t>
      </w:r>
      <w:r w:rsidRPr="00647099">
        <w:rPr>
          <w:sz w:val="28"/>
          <w:szCs w:val="28"/>
        </w:rPr>
        <w:t xml:space="preserve">Для определения соответствия сотрудников замещаемым должностям </w:t>
      </w:r>
      <w:r>
        <w:rPr>
          <w:sz w:val="28"/>
          <w:szCs w:val="28"/>
        </w:rPr>
        <w:br/>
      </w:r>
      <w:r w:rsidRPr="00647099">
        <w:rPr>
          <w:sz w:val="28"/>
          <w:szCs w:val="28"/>
        </w:rPr>
        <w:t xml:space="preserve">и уровня их квалификации утвердить аттестационную комиссию следственного управления Следственного комитета Российской Федерации по Саратовской области в составе: </w:t>
      </w:r>
    </w:p>
    <w:p w:rsidR="00B55650" w:rsidRDefault="00B55650" w:rsidP="00647099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tabs>
          <w:tab w:val="left" w:pos="6304"/>
        </w:tabs>
        <w:jc w:val="both"/>
        <w:rPr>
          <w:sz w:val="28"/>
          <w:szCs w:val="28"/>
        </w:rPr>
      </w:pPr>
      <w:r w:rsidRPr="00B55650">
        <w:rPr>
          <w:sz w:val="28"/>
          <w:szCs w:val="28"/>
        </w:rPr>
        <w:t>Председателя комиссии                   - заместителя руководителя следственного</w:t>
      </w:r>
    </w:p>
    <w:p w:rsidR="00B55650" w:rsidRPr="00B55650" w:rsidRDefault="00B55650" w:rsidP="00B55650">
      <w:pPr>
        <w:tabs>
          <w:tab w:val="left" w:pos="4678"/>
        </w:tabs>
        <w:jc w:val="both"/>
        <w:rPr>
          <w:sz w:val="28"/>
          <w:szCs w:val="28"/>
        </w:rPr>
      </w:pPr>
      <w:r w:rsidRPr="00B55650">
        <w:rPr>
          <w:sz w:val="28"/>
          <w:szCs w:val="28"/>
        </w:rPr>
        <w:t>управления</w:t>
      </w:r>
    </w:p>
    <w:p w:rsidR="00B55650" w:rsidRPr="00B55650" w:rsidRDefault="00B55650" w:rsidP="00B55650">
      <w:pPr>
        <w:tabs>
          <w:tab w:val="left" w:pos="63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Петряйкина Дмитрия Ивановича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Заместителя председателя                - руководителя организационно-контрольного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комиссии - члена комиссии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 отдела</w:t>
      </w:r>
    </w:p>
    <w:p w:rsidR="00B55650" w:rsidRPr="00B55650" w:rsidRDefault="00B55650" w:rsidP="00B55650">
      <w:pPr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>Мичурина Юрия Васильевича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Членов аттестационной комиссии:</w:t>
      </w:r>
    </w:p>
    <w:p w:rsidR="00B55650" w:rsidRPr="00B55650" w:rsidRDefault="00B55650" w:rsidP="00B55650">
      <w:pPr>
        <w:jc w:val="both"/>
        <w:rPr>
          <w:b/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 xml:space="preserve">Васейко Анжелики Викторовны  </w:t>
      </w:r>
      <w:r w:rsidRPr="00B55650">
        <w:rPr>
          <w:sz w:val="28"/>
          <w:szCs w:val="28"/>
        </w:rPr>
        <w:t xml:space="preserve">           - руководителя отдела кадров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>Курапова Ильи</w:t>
      </w:r>
      <w:r w:rsidRPr="00B55650">
        <w:rPr>
          <w:b/>
          <w:sz w:val="28"/>
          <w:szCs w:val="28"/>
        </w:rPr>
        <w:tab/>
        <w:t xml:space="preserve">Георгиевича              </w:t>
      </w:r>
      <w:r>
        <w:rPr>
          <w:b/>
          <w:sz w:val="28"/>
          <w:szCs w:val="28"/>
        </w:rPr>
        <w:t xml:space="preserve"> </w:t>
      </w:r>
      <w:r w:rsidRPr="00B55650">
        <w:rPr>
          <w:b/>
          <w:sz w:val="28"/>
          <w:szCs w:val="28"/>
        </w:rPr>
        <w:t xml:space="preserve">- </w:t>
      </w:r>
      <w:r w:rsidRPr="00B55650">
        <w:rPr>
          <w:sz w:val="28"/>
          <w:szCs w:val="28"/>
        </w:rPr>
        <w:t>руководителя</w:t>
      </w:r>
      <w:r w:rsidRPr="00B55650">
        <w:rPr>
          <w:b/>
          <w:sz w:val="28"/>
          <w:szCs w:val="28"/>
        </w:rPr>
        <w:t xml:space="preserve"> </w:t>
      </w:r>
      <w:r w:rsidRPr="00B55650">
        <w:rPr>
          <w:sz w:val="28"/>
          <w:szCs w:val="28"/>
        </w:rPr>
        <w:t>контрольно-следственного</w:t>
      </w:r>
      <w:r>
        <w:rPr>
          <w:b/>
          <w:sz w:val="28"/>
          <w:szCs w:val="28"/>
        </w:rPr>
        <w:t xml:space="preserve"> </w:t>
      </w:r>
      <w:r w:rsidRPr="00B55650">
        <w:rPr>
          <w:sz w:val="28"/>
          <w:szCs w:val="28"/>
        </w:rPr>
        <w:t xml:space="preserve">отдела 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Шкинева Никиты Михайловича</w:t>
      </w:r>
      <w:r w:rsidRPr="00B55650">
        <w:rPr>
          <w:sz w:val="28"/>
          <w:szCs w:val="28"/>
        </w:rPr>
        <w:tab/>
        <w:t xml:space="preserve">           - руководителя отдела криминалистики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Конева Дмитрия Викторовича</w:t>
      </w:r>
      <w:r w:rsidRPr="00B55650">
        <w:rPr>
          <w:sz w:val="28"/>
          <w:szCs w:val="28"/>
        </w:rPr>
        <w:t xml:space="preserve">                - руководителя следственного отдела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по городу Саратов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Мешковой Ирины Юрьевны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- старшего помощника руководителя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управления (по правовому обеспечению)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Секретаря аттестационной комиссии: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Барабаш Юлии Николаевны             </w:t>
      </w:r>
      <w:r w:rsidRPr="00B55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55650">
        <w:rPr>
          <w:b/>
          <w:sz w:val="28"/>
          <w:szCs w:val="28"/>
        </w:rPr>
        <w:t xml:space="preserve">- </w:t>
      </w:r>
      <w:r w:rsidRPr="00B55650">
        <w:rPr>
          <w:sz w:val="28"/>
          <w:szCs w:val="28"/>
        </w:rPr>
        <w:t>инспектора отдела кадров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ind w:firstLine="708"/>
        <w:jc w:val="both"/>
        <w:rPr>
          <w:sz w:val="28"/>
          <w:szCs w:val="28"/>
        </w:rPr>
      </w:pPr>
      <w:r w:rsidRPr="00B55650">
        <w:rPr>
          <w:sz w:val="28"/>
          <w:szCs w:val="28"/>
        </w:rPr>
        <w:t>2. Для рассмотрения вопросов, связанных с соблюдением сотрудниками требований к служебному поведению и урегулированию конфликта интересов, утвердить аттестационную комиссию следственного управления Следственного комитета Российской Федерации по Саратовской области в составе: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tabs>
          <w:tab w:val="left" w:pos="6304"/>
        </w:tabs>
        <w:jc w:val="both"/>
        <w:rPr>
          <w:sz w:val="28"/>
          <w:szCs w:val="28"/>
        </w:rPr>
      </w:pPr>
      <w:r w:rsidRPr="00B55650">
        <w:rPr>
          <w:sz w:val="28"/>
          <w:szCs w:val="28"/>
        </w:rPr>
        <w:t xml:space="preserve">Председателя комиссии                              </w:t>
      </w:r>
      <w:r w:rsidRPr="00B55650">
        <w:rPr>
          <w:b/>
          <w:sz w:val="28"/>
          <w:szCs w:val="28"/>
        </w:rPr>
        <w:t>-</w:t>
      </w:r>
      <w:r w:rsidRPr="00B55650">
        <w:rPr>
          <w:sz w:val="28"/>
          <w:szCs w:val="28"/>
        </w:rPr>
        <w:t xml:space="preserve"> заместителя руководителя</w:t>
      </w:r>
    </w:p>
    <w:p w:rsidR="00B55650" w:rsidRPr="00B55650" w:rsidRDefault="00B55650" w:rsidP="00B55650">
      <w:pPr>
        <w:tabs>
          <w:tab w:val="left" w:pos="4678"/>
        </w:tabs>
        <w:jc w:val="both"/>
        <w:rPr>
          <w:sz w:val="28"/>
          <w:szCs w:val="28"/>
        </w:rPr>
      </w:pPr>
      <w:r w:rsidRPr="00B55650">
        <w:rPr>
          <w:sz w:val="28"/>
          <w:szCs w:val="28"/>
        </w:rPr>
        <w:t>следственного</w:t>
      </w:r>
      <w:r w:rsidRPr="00B55650">
        <w:rPr>
          <w:b/>
          <w:sz w:val="28"/>
          <w:szCs w:val="28"/>
        </w:rPr>
        <w:t xml:space="preserve"> </w:t>
      </w:r>
      <w:r w:rsidRPr="00B55650">
        <w:rPr>
          <w:sz w:val="28"/>
          <w:szCs w:val="28"/>
        </w:rPr>
        <w:t>управления</w:t>
      </w:r>
    </w:p>
    <w:p w:rsidR="00B55650" w:rsidRPr="00B55650" w:rsidRDefault="00B55650" w:rsidP="00B55650">
      <w:pPr>
        <w:tabs>
          <w:tab w:val="left" w:pos="48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Петряйкина Дмитрия Ивановича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 xml:space="preserve">Заместителя председателя                          </w:t>
      </w:r>
      <w:r w:rsidRPr="00B55650">
        <w:rPr>
          <w:b/>
          <w:sz w:val="28"/>
          <w:szCs w:val="28"/>
        </w:rPr>
        <w:t>-</w:t>
      </w:r>
      <w:r w:rsidRPr="00B55650">
        <w:rPr>
          <w:sz w:val="28"/>
          <w:szCs w:val="28"/>
        </w:rPr>
        <w:t xml:space="preserve"> руководителя организационно-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комиссии – члена комиссии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          контрольного отдела</w:t>
      </w:r>
    </w:p>
    <w:p w:rsidR="00B55650" w:rsidRPr="00B55650" w:rsidRDefault="00B55650" w:rsidP="00B55650">
      <w:pPr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>Мичурина Юрия Васильевича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Членов аттестационной комиссии: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 xml:space="preserve">Волошиной Надежды Николаевны </w:t>
      </w:r>
      <w:r w:rsidRPr="00B55650">
        <w:rPr>
          <w:b/>
          <w:sz w:val="28"/>
          <w:szCs w:val="28"/>
        </w:rPr>
        <w:tab/>
        <w:t xml:space="preserve">- </w:t>
      </w:r>
      <w:r w:rsidRPr="00B55650">
        <w:rPr>
          <w:sz w:val="28"/>
          <w:szCs w:val="28"/>
        </w:rPr>
        <w:t>старшего помощника руководителя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управления (по взаимодействию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sz w:val="28"/>
          <w:szCs w:val="28"/>
        </w:rPr>
        <w:t>со средствами массовой информации)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Попова Сергея Геннадьевича</w:t>
      </w:r>
      <w:r w:rsidRPr="00B55650">
        <w:rPr>
          <w:sz w:val="28"/>
          <w:szCs w:val="28"/>
        </w:rPr>
        <w:tab/>
        <w:t xml:space="preserve">     </w:t>
      </w:r>
      <w:r w:rsidRPr="00B55650">
        <w:rPr>
          <w:sz w:val="28"/>
          <w:szCs w:val="28"/>
        </w:rPr>
        <w:tab/>
      </w:r>
      <w:r w:rsidRPr="00B55650">
        <w:rPr>
          <w:b/>
          <w:sz w:val="28"/>
          <w:szCs w:val="28"/>
        </w:rPr>
        <w:t xml:space="preserve">- </w:t>
      </w:r>
      <w:r w:rsidRPr="00B55650">
        <w:rPr>
          <w:sz w:val="28"/>
          <w:szCs w:val="28"/>
        </w:rPr>
        <w:t xml:space="preserve">старшего помощника руководителя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управления (по защите гос. тайны и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моб. работе)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Васейко Анжелики Викторовны</w:t>
      </w:r>
      <w:r w:rsidRPr="00B55650">
        <w:rPr>
          <w:b/>
          <w:sz w:val="28"/>
          <w:szCs w:val="28"/>
        </w:rPr>
        <w:tab/>
        <w:t xml:space="preserve">      </w:t>
      </w:r>
      <w:r w:rsidRPr="00B55650">
        <w:rPr>
          <w:b/>
          <w:sz w:val="28"/>
          <w:szCs w:val="28"/>
        </w:rPr>
        <w:tab/>
        <w:t xml:space="preserve">- </w:t>
      </w:r>
      <w:r w:rsidRPr="00B55650">
        <w:rPr>
          <w:sz w:val="28"/>
          <w:szCs w:val="28"/>
        </w:rPr>
        <w:t>руководителя отдела кадров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 xml:space="preserve">Симченко Ольги Семеновны             </w:t>
      </w:r>
      <w:r w:rsidRPr="00B55650">
        <w:rPr>
          <w:b/>
          <w:sz w:val="28"/>
          <w:szCs w:val="28"/>
        </w:rPr>
        <w:tab/>
        <w:t xml:space="preserve">- </w:t>
      </w:r>
      <w:r w:rsidRPr="00B55650">
        <w:rPr>
          <w:sz w:val="28"/>
          <w:szCs w:val="28"/>
        </w:rPr>
        <w:t>руководителя финансово-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экономического</w:t>
      </w:r>
      <w:r>
        <w:rPr>
          <w:sz w:val="28"/>
          <w:szCs w:val="28"/>
        </w:rPr>
        <w:t xml:space="preserve"> </w:t>
      </w:r>
      <w:r w:rsidRPr="00B55650">
        <w:rPr>
          <w:sz w:val="28"/>
          <w:szCs w:val="28"/>
        </w:rPr>
        <w:t>отдела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ind w:left="4950" w:hanging="4950"/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>Курапова Ильи Георгиевича</w:t>
      </w:r>
      <w:r w:rsidRPr="00B55650">
        <w:rPr>
          <w:b/>
          <w:sz w:val="28"/>
          <w:szCs w:val="28"/>
        </w:rPr>
        <w:tab/>
      </w:r>
      <w:r w:rsidRPr="00B55650">
        <w:rPr>
          <w:b/>
          <w:sz w:val="28"/>
          <w:szCs w:val="28"/>
        </w:rPr>
        <w:tab/>
        <w:t xml:space="preserve">- </w:t>
      </w:r>
      <w:r w:rsidRPr="00B55650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контрольно-следственного отдела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 xml:space="preserve">Жильцова Ильи Владимировича </w:t>
      </w:r>
      <w:r w:rsidRPr="00B55650">
        <w:rPr>
          <w:b/>
          <w:sz w:val="28"/>
          <w:szCs w:val="28"/>
        </w:rPr>
        <w:tab/>
        <w:t>-</w:t>
      </w:r>
      <w:r w:rsidRPr="00B55650">
        <w:rPr>
          <w:sz w:val="28"/>
          <w:szCs w:val="28"/>
        </w:rPr>
        <w:t xml:space="preserve"> руководителя отдела по приему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   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        </w:t>
      </w:r>
      <w:r w:rsidRPr="00B55650">
        <w:rPr>
          <w:sz w:val="28"/>
          <w:szCs w:val="28"/>
        </w:rPr>
        <w:tab/>
        <w:t>и документационному обеспечению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tabs>
          <w:tab w:val="left" w:pos="4112"/>
        </w:tabs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 xml:space="preserve">Вергелюк Татьяны </w:t>
      </w:r>
      <w:r w:rsidRPr="00B55650">
        <w:rPr>
          <w:b/>
          <w:sz w:val="28"/>
          <w:szCs w:val="28"/>
        </w:rPr>
        <w:tab/>
        <w:t xml:space="preserve">          - </w:t>
      </w:r>
      <w:r w:rsidRPr="00B55650">
        <w:rPr>
          <w:sz w:val="28"/>
          <w:szCs w:val="28"/>
        </w:rPr>
        <w:t>члена Региональной общественной</w:t>
      </w:r>
    </w:p>
    <w:p w:rsidR="00B55650" w:rsidRPr="00B55650" w:rsidRDefault="00B55650" w:rsidP="00B55650">
      <w:pPr>
        <w:tabs>
          <w:tab w:val="left" w:pos="4112"/>
        </w:tabs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Владимировны</w:t>
      </w:r>
      <w:r w:rsidRPr="00B55650">
        <w:rPr>
          <w:b/>
          <w:sz w:val="28"/>
          <w:szCs w:val="28"/>
        </w:rPr>
        <w:tab/>
        <w:t xml:space="preserve">         </w:t>
      </w:r>
      <w:r w:rsidRPr="00B55650">
        <w:rPr>
          <w:b/>
          <w:sz w:val="28"/>
          <w:szCs w:val="28"/>
        </w:rPr>
        <w:tab/>
      </w:r>
      <w:r w:rsidRPr="00B55650">
        <w:rPr>
          <w:sz w:val="28"/>
          <w:szCs w:val="28"/>
        </w:rPr>
        <w:t xml:space="preserve">организации «Совет ветеранов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следствия»</w:t>
      </w:r>
      <w:r>
        <w:rPr>
          <w:sz w:val="28"/>
          <w:szCs w:val="28"/>
        </w:rPr>
        <w:t xml:space="preserve"> Саратовской области</w:t>
      </w: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Pr="00B55650" w:rsidRDefault="00B55650" w:rsidP="00B55650">
      <w:pPr>
        <w:tabs>
          <w:tab w:val="left" w:pos="4128"/>
        </w:tabs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>Кулишова Александра</w:t>
      </w:r>
      <w:r w:rsidRPr="00B55650">
        <w:rPr>
          <w:b/>
          <w:sz w:val="28"/>
          <w:szCs w:val="28"/>
        </w:rPr>
        <w:tab/>
      </w:r>
      <w:r w:rsidRPr="00B55650">
        <w:rPr>
          <w:b/>
          <w:sz w:val="28"/>
          <w:szCs w:val="28"/>
        </w:rPr>
        <w:tab/>
      </w:r>
      <w:r w:rsidRPr="00B55650">
        <w:rPr>
          <w:b/>
          <w:sz w:val="28"/>
          <w:szCs w:val="28"/>
        </w:rPr>
        <w:tab/>
        <w:t xml:space="preserve">- </w:t>
      </w:r>
      <w:r w:rsidRPr="00B55650">
        <w:rPr>
          <w:sz w:val="28"/>
          <w:szCs w:val="28"/>
        </w:rPr>
        <w:t>члена Региональной общественной</w:t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Александровича</w:t>
      </w:r>
      <w:r w:rsidRPr="00B55650">
        <w:rPr>
          <w:b/>
          <w:sz w:val="28"/>
          <w:szCs w:val="28"/>
        </w:rPr>
        <w:tab/>
      </w:r>
      <w:r w:rsidRPr="00B55650">
        <w:rPr>
          <w:b/>
          <w:sz w:val="28"/>
          <w:szCs w:val="28"/>
        </w:rPr>
        <w:tab/>
      </w:r>
      <w:r w:rsidRPr="00B55650">
        <w:rPr>
          <w:b/>
          <w:sz w:val="28"/>
          <w:szCs w:val="28"/>
        </w:rPr>
        <w:tab/>
      </w:r>
      <w:r w:rsidRPr="00B55650">
        <w:rPr>
          <w:sz w:val="28"/>
          <w:szCs w:val="28"/>
        </w:rPr>
        <w:t>организации</w:t>
      </w:r>
      <w:r w:rsidRPr="00B55650">
        <w:rPr>
          <w:b/>
          <w:sz w:val="28"/>
          <w:szCs w:val="28"/>
        </w:rPr>
        <w:t xml:space="preserve"> «</w:t>
      </w:r>
      <w:r w:rsidRPr="00B55650">
        <w:rPr>
          <w:sz w:val="28"/>
          <w:szCs w:val="28"/>
        </w:rPr>
        <w:t xml:space="preserve">Совет ветеранов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следствия» Саратовской области -</w:t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5650">
        <w:rPr>
          <w:sz w:val="28"/>
          <w:szCs w:val="28"/>
        </w:rPr>
        <w:t>следователя по особо важным делам</w:t>
      </w:r>
    </w:p>
    <w:p w:rsidR="00B55650" w:rsidRPr="00B55650" w:rsidRDefault="00B55650" w:rsidP="00B55650">
      <w:pPr>
        <w:tabs>
          <w:tab w:val="left" w:pos="4128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следственного отделения </w:t>
      </w:r>
      <w:r>
        <w:rPr>
          <w:sz w:val="28"/>
          <w:szCs w:val="28"/>
        </w:rPr>
        <w:br/>
        <w:t xml:space="preserve">(по расследованию преступлений против личности и общественной безопасности) отдела по расследованию особо </w:t>
      </w:r>
      <w:r w:rsidRPr="00B55650">
        <w:rPr>
          <w:sz w:val="28"/>
          <w:szCs w:val="28"/>
        </w:rPr>
        <w:t>важных дел</w:t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>Чаннова Сергея Евгеньевича</w:t>
      </w:r>
      <w:r w:rsidRPr="00B55650">
        <w:rPr>
          <w:sz w:val="28"/>
          <w:szCs w:val="28"/>
        </w:rPr>
        <w:t xml:space="preserve">  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b/>
          <w:sz w:val="28"/>
          <w:szCs w:val="28"/>
        </w:rPr>
        <w:t xml:space="preserve">- </w:t>
      </w:r>
      <w:r w:rsidRPr="00B55650">
        <w:rPr>
          <w:sz w:val="28"/>
          <w:szCs w:val="28"/>
        </w:rPr>
        <w:t>заведующего кафедрой служебного и</w:t>
      </w:r>
      <w:r w:rsidRPr="00B55650">
        <w:rPr>
          <w:sz w:val="28"/>
          <w:szCs w:val="28"/>
        </w:rPr>
        <w:br/>
        <w:t xml:space="preserve">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трудового права процесса Поволжского</w:t>
      </w:r>
      <w:r w:rsidRPr="00B55650">
        <w:rPr>
          <w:sz w:val="28"/>
          <w:szCs w:val="28"/>
        </w:rPr>
        <w:br/>
        <w:t xml:space="preserve">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института управления </w:t>
      </w:r>
      <w:r w:rsidRPr="00B55650">
        <w:rPr>
          <w:sz w:val="28"/>
          <w:szCs w:val="28"/>
        </w:rPr>
        <w:tab/>
        <w:t xml:space="preserve">им.П.А.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Столыпина – филиала РАНХиГС</w:t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B55650">
        <w:rPr>
          <w:b/>
          <w:sz w:val="28"/>
          <w:szCs w:val="28"/>
        </w:rPr>
        <w:t xml:space="preserve">Бесковой Татьяны </w:t>
      </w:r>
      <w:r w:rsidRPr="00B55650">
        <w:rPr>
          <w:b/>
          <w:sz w:val="28"/>
          <w:szCs w:val="28"/>
        </w:rPr>
        <w:tab/>
      </w:r>
      <w:r w:rsidRPr="00B55650">
        <w:rPr>
          <w:b/>
          <w:sz w:val="28"/>
          <w:szCs w:val="28"/>
        </w:rPr>
        <w:tab/>
      </w:r>
      <w:r w:rsidRPr="00B55650">
        <w:rPr>
          <w:b/>
          <w:sz w:val="28"/>
          <w:szCs w:val="28"/>
        </w:rPr>
        <w:tab/>
        <w:t xml:space="preserve">- </w:t>
      </w:r>
      <w:r w:rsidRPr="00B55650">
        <w:rPr>
          <w:sz w:val="28"/>
          <w:szCs w:val="28"/>
        </w:rPr>
        <w:t xml:space="preserve">преподавателя кафедры правовой, </w:t>
      </w:r>
      <w:r w:rsidRPr="00B55650">
        <w:rPr>
          <w:b/>
          <w:sz w:val="28"/>
          <w:szCs w:val="28"/>
        </w:rPr>
        <w:t>Викторовны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психологии, судебной экспертизы и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педагогики ФГБОУ</w:t>
      </w:r>
      <w:r w:rsidRPr="00B55650">
        <w:rPr>
          <w:b/>
          <w:sz w:val="28"/>
          <w:szCs w:val="28"/>
        </w:rPr>
        <w:t xml:space="preserve"> </w:t>
      </w:r>
      <w:r w:rsidRPr="00B55650">
        <w:rPr>
          <w:sz w:val="28"/>
          <w:szCs w:val="28"/>
        </w:rPr>
        <w:t xml:space="preserve">ВО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 xml:space="preserve">«Саратовская государственная </w:t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</w:r>
      <w:r w:rsidRPr="00B55650">
        <w:rPr>
          <w:sz w:val="28"/>
          <w:szCs w:val="28"/>
        </w:rPr>
        <w:tab/>
        <w:t>юридическая академия»</w:t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</w:p>
    <w:p w:rsidR="00B55650" w:rsidRPr="003034C4" w:rsidRDefault="00B55650" w:rsidP="00B55650">
      <w:pPr>
        <w:tabs>
          <w:tab w:val="left" w:pos="4128"/>
        </w:tabs>
        <w:jc w:val="both"/>
        <w:rPr>
          <w:b/>
          <w:sz w:val="28"/>
          <w:szCs w:val="28"/>
        </w:rPr>
      </w:pPr>
      <w:r w:rsidRPr="003034C4">
        <w:rPr>
          <w:b/>
          <w:sz w:val="28"/>
          <w:szCs w:val="28"/>
        </w:rPr>
        <w:t>Грандоняна Карапета</w:t>
      </w:r>
      <w:r w:rsidRPr="003034C4">
        <w:rPr>
          <w:b/>
          <w:sz w:val="28"/>
          <w:szCs w:val="28"/>
        </w:rPr>
        <w:tab/>
      </w:r>
      <w:r w:rsidRPr="003034C4">
        <w:rPr>
          <w:b/>
          <w:sz w:val="28"/>
          <w:szCs w:val="28"/>
        </w:rPr>
        <w:tab/>
      </w:r>
      <w:r w:rsidRPr="003034C4">
        <w:rPr>
          <w:b/>
          <w:sz w:val="28"/>
          <w:szCs w:val="28"/>
        </w:rPr>
        <w:tab/>
      </w:r>
      <w:r w:rsidRPr="003034C4">
        <w:rPr>
          <w:sz w:val="28"/>
          <w:szCs w:val="28"/>
        </w:rPr>
        <w:t>- декан</w:t>
      </w:r>
      <w:r>
        <w:rPr>
          <w:sz w:val="28"/>
          <w:szCs w:val="28"/>
        </w:rPr>
        <w:t>а</w:t>
      </w:r>
      <w:r w:rsidRPr="003034C4">
        <w:rPr>
          <w:sz w:val="28"/>
          <w:szCs w:val="28"/>
        </w:rPr>
        <w:t xml:space="preserve"> факультета экономической  </w:t>
      </w:r>
      <w:r w:rsidRPr="003034C4">
        <w:rPr>
          <w:sz w:val="28"/>
          <w:szCs w:val="28"/>
        </w:rPr>
        <w:tab/>
      </w:r>
    </w:p>
    <w:p w:rsidR="00B55650" w:rsidRPr="003034C4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3034C4">
        <w:rPr>
          <w:b/>
          <w:sz w:val="28"/>
          <w:szCs w:val="28"/>
        </w:rPr>
        <w:t>Андраниковича</w:t>
      </w:r>
      <w:r w:rsidRPr="003034C4">
        <w:rPr>
          <w:sz w:val="28"/>
          <w:szCs w:val="28"/>
        </w:rPr>
        <w:t xml:space="preserve">          </w:t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  <w:t>безопасности таможенного дела</w:t>
      </w:r>
    </w:p>
    <w:p w:rsidR="00B55650" w:rsidRPr="003034C4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  <w:t>Саратовского социально-</w:t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  <w:t>экономического института (филиала)</w:t>
      </w:r>
    </w:p>
    <w:p w:rsidR="00B55650" w:rsidRPr="003034C4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  <w:t>ФГБОУ ВО Российский</w:t>
      </w:r>
    </w:p>
    <w:p w:rsidR="00B55650" w:rsidRPr="003034C4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  <w:t>экономический факультет имени</w:t>
      </w:r>
    </w:p>
    <w:p w:rsidR="00B55650" w:rsidRPr="003034C4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</w:r>
      <w:r w:rsidRPr="003034C4">
        <w:rPr>
          <w:sz w:val="28"/>
          <w:szCs w:val="28"/>
        </w:rPr>
        <w:tab/>
        <w:t>Г.В. Плеханова</w:t>
      </w:r>
      <w:r w:rsidRPr="003034C4">
        <w:rPr>
          <w:sz w:val="28"/>
          <w:szCs w:val="28"/>
        </w:rPr>
        <w:tab/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  <w:r w:rsidRPr="00B55650">
        <w:rPr>
          <w:sz w:val="28"/>
          <w:szCs w:val="28"/>
        </w:rPr>
        <w:t>Секретаря аттестационной комиссии:</w:t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</w:p>
    <w:p w:rsidR="00B55650" w:rsidRPr="00B55650" w:rsidRDefault="00B55650" w:rsidP="00B55650">
      <w:pPr>
        <w:tabs>
          <w:tab w:val="left" w:pos="4128"/>
        </w:tabs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 xml:space="preserve">Шестакова Станислава </w:t>
      </w:r>
      <w:r w:rsidRPr="00B55650">
        <w:rPr>
          <w:b/>
          <w:sz w:val="28"/>
          <w:szCs w:val="28"/>
        </w:rPr>
        <w:tab/>
        <w:t xml:space="preserve">  - </w:t>
      </w:r>
      <w:r w:rsidRPr="00B55650">
        <w:rPr>
          <w:sz w:val="28"/>
          <w:szCs w:val="28"/>
        </w:rPr>
        <w:t>заместителя руководителя отдела кадров</w:t>
      </w:r>
    </w:p>
    <w:p w:rsidR="00B55650" w:rsidRPr="00B55650" w:rsidRDefault="00B55650" w:rsidP="00B55650">
      <w:pPr>
        <w:tabs>
          <w:tab w:val="left" w:pos="4128"/>
        </w:tabs>
        <w:jc w:val="both"/>
        <w:rPr>
          <w:b/>
          <w:sz w:val="28"/>
          <w:szCs w:val="28"/>
        </w:rPr>
      </w:pPr>
      <w:r w:rsidRPr="00B55650">
        <w:rPr>
          <w:b/>
          <w:sz w:val="28"/>
          <w:szCs w:val="28"/>
        </w:rPr>
        <w:t>Вячеславовича</w:t>
      </w:r>
    </w:p>
    <w:p w:rsidR="00B55650" w:rsidRPr="00B55650" w:rsidRDefault="00B55650" w:rsidP="00B55650">
      <w:pPr>
        <w:tabs>
          <w:tab w:val="left" w:pos="4128"/>
        </w:tabs>
        <w:jc w:val="both"/>
        <w:rPr>
          <w:b/>
          <w:sz w:val="28"/>
          <w:szCs w:val="28"/>
        </w:rPr>
      </w:pPr>
    </w:p>
    <w:p w:rsidR="00B55650" w:rsidRPr="00B55650" w:rsidRDefault="00B55650" w:rsidP="00B55650">
      <w:pPr>
        <w:tabs>
          <w:tab w:val="left" w:pos="4128"/>
        </w:tabs>
        <w:ind w:firstLine="709"/>
        <w:jc w:val="both"/>
        <w:rPr>
          <w:sz w:val="28"/>
          <w:szCs w:val="28"/>
        </w:rPr>
      </w:pPr>
      <w:r w:rsidRPr="00B55650">
        <w:rPr>
          <w:sz w:val="28"/>
          <w:szCs w:val="28"/>
        </w:rPr>
        <w:t xml:space="preserve">3. Приказ и.о. руководителя следственного управления по Саратовской области от </w:t>
      </w:r>
      <w:r>
        <w:rPr>
          <w:sz w:val="28"/>
          <w:szCs w:val="28"/>
        </w:rPr>
        <w:t xml:space="preserve">20.06.2019 № 69 </w:t>
      </w:r>
      <w:r w:rsidRPr="00B55650">
        <w:rPr>
          <w:sz w:val="28"/>
          <w:szCs w:val="28"/>
        </w:rPr>
        <w:t xml:space="preserve">«Об утверждении состава аттестационной комиссии» </w:t>
      </w:r>
      <w:r w:rsidR="00390D6D">
        <w:rPr>
          <w:sz w:val="28"/>
          <w:szCs w:val="28"/>
        </w:rPr>
        <w:t xml:space="preserve">(в редакции от 01.07.2019 № 75) </w:t>
      </w:r>
      <w:r w:rsidRPr="00B55650">
        <w:rPr>
          <w:sz w:val="28"/>
          <w:szCs w:val="28"/>
        </w:rPr>
        <w:t>считать утратившим силу.</w:t>
      </w:r>
    </w:p>
    <w:p w:rsidR="00B55650" w:rsidRPr="00B55650" w:rsidRDefault="00B55650" w:rsidP="00B55650">
      <w:pPr>
        <w:tabs>
          <w:tab w:val="left" w:pos="4128"/>
        </w:tabs>
        <w:jc w:val="both"/>
        <w:rPr>
          <w:sz w:val="28"/>
          <w:szCs w:val="28"/>
        </w:rPr>
      </w:pPr>
    </w:p>
    <w:p w:rsidR="00B55650" w:rsidRPr="00B55650" w:rsidRDefault="00B55650" w:rsidP="00B55650">
      <w:pPr>
        <w:jc w:val="both"/>
        <w:rPr>
          <w:sz w:val="28"/>
          <w:szCs w:val="28"/>
        </w:rPr>
      </w:pPr>
    </w:p>
    <w:p w:rsidR="00B55650" w:rsidRDefault="00647099" w:rsidP="00B55650">
      <w:pPr>
        <w:jc w:val="both"/>
        <w:rPr>
          <w:sz w:val="28"/>
          <w:szCs w:val="28"/>
        </w:rPr>
      </w:pPr>
      <w:r w:rsidRPr="00647099">
        <w:rPr>
          <w:sz w:val="28"/>
          <w:szCs w:val="28"/>
        </w:rPr>
        <w:tab/>
      </w: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Pr="00584B6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584B6D">
        <w:rPr>
          <w:sz w:val="28"/>
          <w:szCs w:val="28"/>
        </w:rPr>
        <w:t xml:space="preserve"> </w:t>
      </w: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  <w:r w:rsidRPr="00584B6D">
        <w:rPr>
          <w:sz w:val="28"/>
          <w:szCs w:val="28"/>
        </w:rPr>
        <w:t xml:space="preserve">следственного </w:t>
      </w:r>
      <w:r>
        <w:rPr>
          <w:sz w:val="28"/>
          <w:szCs w:val="28"/>
        </w:rPr>
        <w:t>у</w:t>
      </w:r>
      <w:r w:rsidRPr="00196ED3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Следственного комитета </w:t>
      </w: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Саратовской области</w:t>
      </w:r>
    </w:p>
    <w:p w:rsidR="00B55650" w:rsidRPr="00196ED3" w:rsidRDefault="00B55650" w:rsidP="00B556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генерал-майор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О.А. Мезрин</w:t>
      </w: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</w:p>
    <w:p w:rsidR="00B55650" w:rsidRDefault="00B55650" w:rsidP="00B55650">
      <w:pPr>
        <w:spacing w:line="240" w:lineRule="exact"/>
        <w:jc w:val="both"/>
        <w:rPr>
          <w:sz w:val="28"/>
          <w:szCs w:val="28"/>
        </w:rPr>
      </w:pPr>
    </w:p>
    <w:p w:rsidR="00647099" w:rsidRPr="00647099" w:rsidRDefault="00647099" w:rsidP="00647099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647099" w:rsidRPr="00647099" w:rsidRDefault="00647099" w:rsidP="00647099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B55650" w:rsidRPr="003034C4" w:rsidRDefault="00B55650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90D6D" w:rsidRDefault="00390D6D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90D6D" w:rsidRPr="003034C4" w:rsidRDefault="00390D6D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3034C4" w:rsidRPr="003034C4" w:rsidRDefault="003034C4" w:rsidP="003034C4">
      <w:pPr>
        <w:tabs>
          <w:tab w:val="left" w:pos="8640"/>
        </w:tabs>
        <w:spacing w:line="240" w:lineRule="exact"/>
        <w:ind w:right="-79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и.о. руководителя следственного управления по Саратовской области от 20.06.2019 № 69 «Об утверждении состава аттестационной комиссии» </w:t>
      </w:r>
    </w:p>
    <w:p w:rsidR="000A159D" w:rsidRDefault="000A159D" w:rsidP="000A159D">
      <w:pPr>
        <w:spacing w:line="240" w:lineRule="exact"/>
        <w:jc w:val="center"/>
        <w:rPr>
          <w:b/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1A416B" w:rsidRDefault="000A159D" w:rsidP="000A1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40E1B">
        <w:rPr>
          <w:sz w:val="28"/>
          <w:szCs w:val="28"/>
        </w:rPr>
        <w:t xml:space="preserve">ротацией членов аттестационной комиссии следственного управления Следственного комитета Российской Федерации по Саратовской области, перераспределением обязанностей в отделе кадров, </w:t>
      </w:r>
      <w:r w:rsidR="001A416B">
        <w:rPr>
          <w:sz w:val="28"/>
          <w:szCs w:val="28"/>
        </w:rPr>
        <w:t>руководствуясь пунктом 8 Положения о следственном управлении Следственного комитета Российской Федерации по Саратовской области, утвержденного 15.02.2011 Председателем Следственного комитета Российской Федерации,</w:t>
      </w:r>
    </w:p>
    <w:p w:rsidR="001A416B" w:rsidRDefault="001A416B" w:rsidP="000A159D">
      <w:pPr>
        <w:ind w:firstLine="709"/>
        <w:jc w:val="both"/>
        <w:rPr>
          <w:sz w:val="28"/>
          <w:szCs w:val="28"/>
        </w:rPr>
      </w:pPr>
    </w:p>
    <w:p w:rsidR="001A416B" w:rsidRDefault="001A416B" w:rsidP="00F73D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A416B" w:rsidRDefault="001A416B" w:rsidP="000A159D">
      <w:pPr>
        <w:ind w:firstLine="709"/>
        <w:jc w:val="both"/>
        <w:rPr>
          <w:sz w:val="28"/>
          <w:szCs w:val="28"/>
        </w:rPr>
      </w:pPr>
    </w:p>
    <w:p w:rsidR="00F73DAB" w:rsidRDefault="001A416B" w:rsidP="001A4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приказ следственного управления Следственного комитета Российской Федерации по Саратовской области от 20.06.2019 № 69 «Об утверждении состава </w:t>
      </w:r>
      <w:r w:rsidR="000A159D">
        <w:rPr>
          <w:sz w:val="28"/>
          <w:szCs w:val="28"/>
        </w:rPr>
        <w:t>аттестационной комиссии»</w:t>
      </w:r>
      <w:r>
        <w:rPr>
          <w:sz w:val="28"/>
          <w:szCs w:val="28"/>
        </w:rPr>
        <w:t xml:space="preserve"> </w:t>
      </w:r>
      <w:r w:rsidR="00703070">
        <w:rPr>
          <w:sz w:val="28"/>
          <w:szCs w:val="28"/>
        </w:rPr>
        <w:t>(в редакции приказ</w:t>
      </w:r>
      <w:r w:rsidR="00265A09">
        <w:rPr>
          <w:sz w:val="28"/>
          <w:szCs w:val="28"/>
        </w:rPr>
        <w:t>ов</w:t>
      </w:r>
      <w:r w:rsidR="00703070">
        <w:rPr>
          <w:sz w:val="28"/>
          <w:szCs w:val="28"/>
        </w:rPr>
        <w:t xml:space="preserve"> следственного управления по Саратовской области от 01.07.2019 № 75</w:t>
      </w:r>
      <w:r w:rsidR="00265A09">
        <w:rPr>
          <w:sz w:val="28"/>
          <w:szCs w:val="28"/>
        </w:rPr>
        <w:t>, 16.09.2019 № 108, 21.10.2019 № 122</w:t>
      </w:r>
      <w:r w:rsidR="007030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внести </w:t>
      </w:r>
      <w:r w:rsidR="00F73DA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F73DAB">
        <w:rPr>
          <w:sz w:val="28"/>
          <w:szCs w:val="28"/>
        </w:rPr>
        <w:t>:</w:t>
      </w:r>
    </w:p>
    <w:p w:rsidR="000A159D" w:rsidRDefault="00703070" w:rsidP="00F73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73DAB">
        <w:rPr>
          <w:sz w:val="28"/>
          <w:szCs w:val="28"/>
        </w:rPr>
        <w:t xml:space="preserve"> пункте 1 для определения соответствия сотрудников замещаемым должностям и уровня их квалификации, </w:t>
      </w:r>
      <w:r w:rsidR="003F7733">
        <w:rPr>
          <w:sz w:val="28"/>
          <w:szCs w:val="28"/>
        </w:rPr>
        <w:t>обязанности председателя комисси</w:t>
      </w:r>
      <w:r w:rsidR="00F73DAB">
        <w:rPr>
          <w:sz w:val="28"/>
          <w:szCs w:val="28"/>
        </w:rPr>
        <w:t>и</w:t>
      </w:r>
      <w:r w:rsidR="003F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F73DAB">
        <w:rPr>
          <w:sz w:val="28"/>
          <w:szCs w:val="28"/>
        </w:rPr>
        <w:t>на заместителя руководителя следственного управления Петряйкина Д.И.;</w:t>
      </w:r>
      <w:r w:rsidR="003F7733">
        <w:rPr>
          <w:sz w:val="28"/>
          <w:szCs w:val="28"/>
        </w:rPr>
        <w:t xml:space="preserve"> </w:t>
      </w:r>
      <w:r w:rsidR="000A159D">
        <w:rPr>
          <w:sz w:val="28"/>
          <w:szCs w:val="28"/>
        </w:rPr>
        <w:t xml:space="preserve">обязанности секретаря аттестационной комиссии для определения соответствия сотрудников замещаемым должностям и уровня их квалификации </w:t>
      </w:r>
      <w:r>
        <w:rPr>
          <w:sz w:val="28"/>
          <w:szCs w:val="28"/>
        </w:rPr>
        <w:t xml:space="preserve">возложить </w:t>
      </w:r>
      <w:r w:rsidR="000A159D">
        <w:rPr>
          <w:sz w:val="28"/>
          <w:szCs w:val="28"/>
        </w:rPr>
        <w:t xml:space="preserve">на инспектора отдела кадров </w:t>
      </w:r>
      <w:r w:rsidR="00F73DAB">
        <w:rPr>
          <w:sz w:val="28"/>
          <w:szCs w:val="28"/>
        </w:rPr>
        <w:t>Барабаш Ю.Н</w:t>
      </w:r>
      <w:r w:rsidR="000A159D">
        <w:rPr>
          <w:sz w:val="28"/>
          <w:szCs w:val="28"/>
        </w:rPr>
        <w:t>.</w:t>
      </w:r>
      <w:r w:rsidR="00F73DAB">
        <w:rPr>
          <w:sz w:val="28"/>
          <w:szCs w:val="28"/>
        </w:rPr>
        <w:t>;</w:t>
      </w:r>
    </w:p>
    <w:p w:rsidR="00703070" w:rsidRDefault="00F73DAB" w:rsidP="0070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 w:rsidR="00703070">
        <w:rPr>
          <w:sz w:val="28"/>
          <w:szCs w:val="28"/>
        </w:rPr>
        <w:t>2 для рассмотрения вопросов, связанных с соблюдением сотрудниками требований к служебному поведению и урегулированию конфликта интересов,</w:t>
      </w:r>
      <w:r w:rsidR="00703070" w:rsidRPr="00703070">
        <w:rPr>
          <w:sz w:val="28"/>
          <w:szCs w:val="28"/>
        </w:rPr>
        <w:t xml:space="preserve"> </w:t>
      </w:r>
      <w:r w:rsidR="00703070">
        <w:rPr>
          <w:sz w:val="28"/>
          <w:szCs w:val="28"/>
        </w:rPr>
        <w:t>обязанности председателя комиссии возложить на заместителя руководителя следственного управления Петряйкина Д.И.</w:t>
      </w:r>
    </w:p>
    <w:p w:rsidR="000A159D" w:rsidRDefault="000A159D" w:rsidP="000A159D">
      <w:pPr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приказ от </w:t>
      </w:r>
      <w:r w:rsidR="00703070">
        <w:rPr>
          <w:sz w:val="28"/>
          <w:szCs w:val="28"/>
        </w:rPr>
        <w:t>25.03.2020 № 185-кт</w:t>
      </w:r>
      <w:r>
        <w:rPr>
          <w:sz w:val="28"/>
          <w:szCs w:val="28"/>
        </w:rPr>
        <w:t xml:space="preserve"> «О </w:t>
      </w:r>
      <w:r w:rsidR="00703070">
        <w:rPr>
          <w:sz w:val="28"/>
          <w:szCs w:val="28"/>
        </w:rPr>
        <w:t>О.А. Мезрине</w:t>
      </w:r>
      <w:r>
        <w:rPr>
          <w:sz w:val="28"/>
          <w:szCs w:val="28"/>
        </w:rPr>
        <w:t xml:space="preserve">». </w:t>
      </w:r>
    </w:p>
    <w:p w:rsidR="000A159D" w:rsidRDefault="000A159D" w:rsidP="000A159D">
      <w:pPr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3402" w:right="261" w:hanging="3402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0A159D" w:rsidRDefault="000A159D" w:rsidP="000A159D">
      <w:pPr>
        <w:spacing w:line="240" w:lineRule="exact"/>
        <w:ind w:left="3402" w:right="261" w:hanging="3402"/>
        <w:rPr>
          <w:sz w:val="28"/>
          <w:szCs w:val="28"/>
        </w:rPr>
      </w:pPr>
      <w:r>
        <w:rPr>
          <w:sz w:val="28"/>
          <w:szCs w:val="28"/>
        </w:rPr>
        <w:t xml:space="preserve">следственного управления </w:t>
      </w:r>
    </w:p>
    <w:p w:rsidR="000A159D" w:rsidRDefault="000A159D" w:rsidP="000A159D">
      <w:pPr>
        <w:spacing w:line="240" w:lineRule="exact"/>
        <w:ind w:right="261"/>
        <w:jc w:val="both"/>
        <w:rPr>
          <w:sz w:val="28"/>
          <w:szCs w:val="28"/>
        </w:rPr>
      </w:pPr>
    </w:p>
    <w:p w:rsidR="000A159D" w:rsidRDefault="00703070" w:rsidP="000A159D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генерал-майор </w:t>
      </w:r>
      <w:r w:rsidR="000A159D">
        <w:rPr>
          <w:sz w:val="28"/>
          <w:szCs w:val="28"/>
        </w:rPr>
        <w:t>юстиции</w:t>
      </w:r>
      <w:r w:rsidR="000A159D">
        <w:rPr>
          <w:sz w:val="28"/>
          <w:szCs w:val="28"/>
        </w:rPr>
        <w:tab/>
      </w:r>
      <w:r w:rsidR="000A159D">
        <w:rPr>
          <w:sz w:val="28"/>
          <w:szCs w:val="28"/>
        </w:rPr>
        <w:tab/>
      </w:r>
      <w:r w:rsidR="000A159D">
        <w:rPr>
          <w:sz w:val="28"/>
          <w:szCs w:val="28"/>
        </w:rPr>
        <w:tab/>
      </w:r>
      <w:r w:rsidR="000A159D">
        <w:rPr>
          <w:sz w:val="28"/>
          <w:szCs w:val="28"/>
        </w:rPr>
        <w:tab/>
      </w:r>
      <w:r w:rsidR="000A159D">
        <w:rPr>
          <w:sz w:val="28"/>
          <w:szCs w:val="28"/>
        </w:rPr>
        <w:tab/>
      </w:r>
      <w:r w:rsidR="000A159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О.А. Мезрин</w:t>
      </w: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left="-851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spacing w:line="276" w:lineRule="auto"/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color w:val="C00000"/>
          <w:sz w:val="28"/>
          <w:szCs w:val="28"/>
        </w:rPr>
        <w:t>03.2020</w:t>
      </w: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center"/>
        <w:rPr>
          <w:b/>
          <w:sz w:val="28"/>
          <w:szCs w:val="28"/>
        </w:rPr>
      </w:pPr>
    </w:p>
    <w:p w:rsidR="00240E1B" w:rsidRDefault="00240E1B" w:rsidP="00240E1B">
      <w:pPr>
        <w:spacing w:line="240" w:lineRule="exact"/>
        <w:jc w:val="center"/>
        <w:rPr>
          <w:b/>
          <w:sz w:val="28"/>
          <w:szCs w:val="28"/>
        </w:rPr>
      </w:pPr>
    </w:p>
    <w:p w:rsidR="00240E1B" w:rsidRDefault="00240E1B" w:rsidP="00240E1B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и.о. руководителя следственного управления по Саратовской области от 20.06.2019 № 69 «Об утверждении состава аттестационной комиссии» </w:t>
      </w:r>
    </w:p>
    <w:p w:rsidR="00240E1B" w:rsidRDefault="00240E1B" w:rsidP="00240E1B">
      <w:pPr>
        <w:spacing w:line="240" w:lineRule="exact"/>
        <w:jc w:val="center"/>
        <w:rPr>
          <w:b/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нахождением старшего инспектора отдела кадров Жильцовой С.В. в очередном ежегодном отпуске, внести изменения в приказ и.о. руководителя следственного управления по Саратовской области от 20.06.2019 № 69-т «Об утверждении состава аттестационной комиссии», возложив обязанности секретаря аттестационной комиссии для определения соответствия сотрудников замещаемым должностям и уровня их квалификации на период ее отпуска на инспектора отдела кадров Терехина К.А.</w:t>
      </w:r>
    </w:p>
    <w:p w:rsidR="00240E1B" w:rsidRDefault="00240E1B" w:rsidP="00240E1B">
      <w:pPr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приказ от 10.09.2019 № 200-о «О предоставлении отпуска С.В. Жильцовой». </w:t>
      </w:r>
    </w:p>
    <w:p w:rsidR="00240E1B" w:rsidRDefault="00240E1B" w:rsidP="00240E1B">
      <w:pPr>
        <w:jc w:val="both"/>
        <w:rPr>
          <w:sz w:val="28"/>
          <w:szCs w:val="28"/>
        </w:rPr>
      </w:pPr>
    </w:p>
    <w:p w:rsidR="00240E1B" w:rsidRDefault="00240E1B" w:rsidP="00240E1B">
      <w:pPr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ind w:left="3402" w:right="261" w:hanging="3402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240E1B" w:rsidRDefault="00240E1B" w:rsidP="00240E1B">
      <w:pPr>
        <w:spacing w:line="240" w:lineRule="exact"/>
        <w:ind w:left="3402" w:right="261" w:hanging="3402"/>
        <w:rPr>
          <w:sz w:val="28"/>
          <w:szCs w:val="28"/>
        </w:rPr>
      </w:pPr>
      <w:r>
        <w:rPr>
          <w:sz w:val="28"/>
          <w:szCs w:val="28"/>
        </w:rPr>
        <w:t xml:space="preserve">следственного управления </w:t>
      </w:r>
    </w:p>
    <w:p w:rsidR="00240E1B" w:rsidRDefault="00240E1B" w:rsidP="00240E1B">
      <w:pPr>
        <w:spacing w:line="240" w:lineRule="exact"/>
        <w:ind w:right="261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Д.И. Петряйкин</w:t>
      </w: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ind w:left="-851"/>
        <w:jc w:val="both"/>
        <w:rPr>
          <w:sz w:val="28"/>
          <w:szCs w:val="28"/>
        </w:rPr>
      </w:pPr>
    </w:p>
    <w:p w:rsidR="00240E1B" w:rsidRDefault="00240E1B" w:rsidP="00240E1B">
      <w:pPr>
        <w:spacing w:line="240" w:lineRule="exact"/>
        <w:ind w:left="-851"/>
        <w:jc w:val="both"/>
        <w:rPr>
          <w:sz w:val="28"/>
          <w:szCs w:val="28"/>
        </w:rPr>
      </w:pPr>
    </w:p>
    <w:p w:rsidR="00240E1B" w:rsidRDefault="00240E1B" w:rsidP="00240E1B">
      <w:pPr>
        <w:ind w:left="-851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240E1B" w:rsidRDefault="00240E1B" w:rsidP="00240E1B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ind w:firstLine="709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-851"/>
        <w:jc w:val="both"/>
        <w:rPr>
          <w:sz w:val="28"/>
          <w:szCs w:val="28"/>
        </w:rPr>
      </w:pPr>
    </w:p>
    <w:p w:rsidR="008E45BD" w:rsidRDefault="008E45B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FA3B3D" w:rsidRDefault="00FA3B3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FA3B3D" w:rsidRDefault="00FA3B3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FA3B3D" w:rsidRDefault="00FA3B3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FA3B3D" w:rsidRDefault="00FA3B3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FA3B3D" w:rsidRDefault="00FA3B3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0A159D" w:rsidRDefault="000A159D" w:rsidP="000A159D">
      <w:pPr>
        <w:spacing w:line="240" w:lineRule="exact"/>
        <w:ind w:left="7088"/>
        <w:jc w:val="both"/>
        <w:rPr>
          <w:sz w:val="28"/>
          <w:szCs w:val="28"/>
        </w:rPr>
      </w:pPr>
    </w:p>
    <w:p w:rsidR="00FA3B3D" w:rsidRDefault="00FA3B3D" w:rsidP="00FA3B3D">
      <w:pPr>
        <w:tabs>
          <w:tab w:val="left" w:pos="7488"/>
        </w:tabs>
        <w:spacing w:line="240" w:lineRule="exact"/>
        <w:ind w:left="7371"/>
        <w:jc w:val="both"/>
        <w:rPr>
          <w:sz w:val="28"/>
          <w:szCs w:val="28"/>
        </w:rPr>
      </w:pPr>
    </w:p>
    <w:p w:rsidR="00FA3B3D" w:rsidRDefault="00FA3B3D" w:rsidP="00FA3B3D">
      <w:pPr>
        <w:tabs>
          <w:tab w:val="left" w:pos="748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С.В. Жильцова</w:t>
      </w:r>
      <w:r>
        <w:rPr>
          <w:sz w:val="28"/>
          <w:szCs w:val="28"/>
        </w:rPr>
        <w:tab/>
        <w:t>А.В. Васейко</w:t>
      </w:r>
    </w:p>
    <w:p w:rsidR="00FA3B3D" w:rsidRDefault="00FA3B3D" w:rsidP="00FA3B3D">
      <w:pPr>
        <w:spacing w:line="240" w:lineRule="exact"/>
        <w:ind w:left="7371"/>
        <w:jc w:val="both"/>
        <w:rPr>
          <w:sz w:val="28"/>
          <w:szCs w:val="28"/>
        </w:rPr>
      </w:pPr>
    </w:p>
    <w:p w:rsidR="00FA3B3D" w:rsidRDefault="00FA3B3D" w:rsidP="00FA3B3D">
      <w:pPr>
        <w:spacing w:line="240" w:lineRule="exact"/>
        <w:ind w:left="7371"/>
        <w:jc w:val="both"/>
        <w:rPr>
          <w:sz w:val="28"/>
          <w:szCs w:val="28"/>
        </w:rPr>
      </w:pPr>
    </w:p>
    <w:p w:rsidR="00FA3B3D" w:rsidRDefault="00FA3B3D" w:rsidP="00FA3B3D">
      <w:pPr>
        <w:spacing w:line="240" w:lineRule="exact"/>
        <w:ind w:left="7371"/>
        <w:jc w:val="both"/>
        <w:rPr>
          <w:sz w:val="28"/>
          <w:szCs w:val="28"/>
        </w:rPr>
      </w:pPr>
    </w:p>
    <w:p w:rsidR="00FA3B3D" w:rsidRDefault="00FA3B3D" w:rsidP="00FA3B3D">
      <w:pPr>
        <w:spacing w:line="240" w:lineRule="exact"/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Ю.В.Мичурин</w:t>
      </w:r>
    </w:p>
    <w:p w:rsidR="00FA3B3D" w:rsidRDefault="00FA3B3D" w:rsidP="00FA3B3D">
      <w:pPr>
        <w:spacing w:line="240" w:lineRule="exact"/>
        <w:ind w:left="7371"/>
        <w:jc w:val="both"/>
        <w:rPr>
          <w:sz w:val="28"/>
          <w:szCs w:val="28"/>
        </w:rPr>
      </w:pPr>
    </w:p>
    <w:p w:rsidR="00FA3B3D" w:rsidRDefault="00FA3B3D" w:rsidP="00FA3B3D">
      <w:pPr>
        <w:tabs>
          <w:tab w:val="left" w:pos="7415"/>
        </w:tabs>
        <w:spacing w:line="240" w:lineRule="exact"/>
        <w:ind w:left="7371"/>
        <w:jc w:val="both"/>
        <w:rPr>
          <w:sz w:val="28"/>
          <w:szCs w:val="28"/>
        </w:rPr>
      </w:pPr>
    </w:p>
    <w:p w:rsidR="00FA3B3D" w:rsidRDefault="00FA3B3D" w:rsidP="00FA3B3D">
      <w:pPr>
        <w:tabs>
          <w:tab w:val="left" w:pos="7415"/>
        </w:tabs>
        <w:spacing w:line="240" w:lineRule="exact"/>
        <w:ind w:left="7371"/>
        <w:jc w:val="both"/>
        <w:rPr>
          <w:sz w:val="28"/>
          <w:szCs w:val="28"/>
        </w:rPr>
      </w:pPr>
    </w:p>
    <w:p w:rsidR="00FA3B3D" w:rsidRDefault="00FA3B3D" w:rsidP="00FA3B3D">
      <w:pPr>
        <w:tabs>
          <w:tab w:val="left" w:pos="7415"/>
        </w:tabs>
        <w:spacing w:line="240" w:lineRule="exact"/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Д.И. Петряйкин</w:t>
      </w:r>
    </w:p>
    <w:p w:rsidR="00180BB0" w:rsidRDefault="00180BB0"/>
    <w:sectPr w:rsidR="00180BB0" w:rsidSect="001918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59D"/>
    <w:rsid w:val="00074FBE"/>
    <w:rsid w:val="000A159D"/>
    <w:rsid w:val="00180BB0"/>
    <w:rsid w:val="0019182F"/>
    <w:rsid w:val="001A416B"/>
    <w:rsid w:val="001C6C52"/>
    <w:rsid w:val="00240E1B"/>
    <w:rsid w:val="00265A09"/>
    <w:rsid w:val="003034C4"/>
    <w:rsid w:val="00331B02"/>
    <w:rsid w:val="00390D6D"/>
    <w:rsid w:val="003A0D1A"/>
    <w:rsid w:val="003F7733"/>
    <w:rsid w:val="0042392D"/>
    <w:rsid w:val="00567E10"/>
    <w:rsid w:val="00647099"/>
    <w:rsid w:val="00703070"/>
    <w:rsid w:val="008C2C52"/>
    <w:rsid w:val="008D0E50"/>
    <w:rsid w:val="008E45BD"/>
    <w:rsid w:val="00A64D26"/>
    <w:rsid w:val="00B25A1A"/>
    <w:rsid w:val="00B55650"/>
    <w:rsid w:val="00B55B57"/>
    <w:rsid w:val="00B64DA5"/>
    <w:rsid w:val="00F47473"/>
    <w:rsid w:val="00F73DAB"/>
    <w:rsid w:val="00FA3B3D"/>
    <w:rsid w:val="00F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</dc:creator>
  <cp:keywords/>
  <dc:description/>
  <cp:lastModifiedBy>шестаков</cp:lastModifiedBy>
  <cp:revision>2</cp:revision>
  <cp:lastPrinted>2020-03-27T08:29:00Z</cp:lastPrinted>
  <dcterms:created xsi:type="dcterms:W3CDTF">2020-05-15T10:40:00Z</dcterms:created>
  <dcterms:modified xsi:type="dcterms:W3CDTF">2020-05-15T10:40:00Z</dcterms:modified>
</cp:coreProperties>
</file>