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C7" w:rsidRPr="00C53604" w:rsidRDefault="00032843" w:rsidP="00492AC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26" style="position:absolute;left:0;text-align:left;margin-left:218.2pt;margin-top:45.4pt;width:330.05pt;height:115pt;z-index:251658240">
            <v:textbox>
              <w:txbxContent>
                <w:p w:rsidR="00D83BA6" w:rsidRPr="0017397B" w:rsidRDefault="0017397B" w:rsidP="0017397B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</w:pPr>
                  <w:r w:rsidRPr="0017397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Государственный служащий обязан н</w:t>
                  </w:r>
                  <w:r w:rsidR="00D83BA6" w:rsidRPr="0017397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езамедлительно после факта склонения составить рапорт (заявление) на имя руководителя следственного управления к которому приложить подтверждающие</w:t>
                  </w:r>
                  <w:r w:rsidR="00D83BA6" w:rsidRPr="0017397B"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="00D83BA6" w:rsidRPr="0017397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материалы</w:t>
                  </w:r>
                </w:p>
              </w:txbxContent>
            </v:textbox>
          </v:rect>
        </w:pict>
      </w:r>
      <w:r w:rsidR="00B07875">
        <w:rPr>
          <w:rFonts w:ascii="Times New Roman" w:hAnsi="Times New Roman" w:cs="Times New Roman"/>
          <w:b/>
          <w:sz w:val="30"/>
          <w:szCs w:val="30"/>
        </w:rPr>
        <w:t>Схема</w:t>
      </w:r>
      <w:r w:rsidR="00492AC7" w:rsidRPr="00C53604">
        <w:rPr>
          <w:rFonts w:ascii="Times New Roman" w:hAnsi="Times New Roman" w:cs="Times New Roman"/>
          <w:b/>
          <w:sz w:val="30"/>
          <w:szCs w:val="30"/>
        </w:rPr>
        <w:t xml:space="preserve"> действий государственного служащего в случаях склонения его к совершению коррупционного правонарушения (в с</w:t>
      </w:r>
      <w:r w:rsidR="007974A0" w:rsidRPr="00C53604">
        <w:rPr>
          <w:rFonts w:ascii="Times New Roman" w:hAnsi="Times New Roman" w:cs="Times New Roman"/>
          <w:b/>
          <w:sz w:val="30"/>
          <w:szCs w:val="30"/>
        </w:rPr>
        <w:t>оответствии с приказом СК России от 23.12.2013 № 83</w:t>
      </w:r>
      <w:r w:rsidR="00D83BA6" w:rsidRPr="00C53604">
        <w:rPr>
          <w:rFonts w:ascii="Times New Roman" w:hAnsi="Times New Roman" w:cs="Times New Roman"/>
          <w:b/>
          <w:sz w:val="30"/>
          <w:szCs w:val="30"/>
        </w:rPr>
        <w:t>)</w:t>
      </w:r>
    </w:p>
    <w:p w:rsid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Default="00492AC7" w:rsidP="00492AC7">
      <w:pPr>
        <w:tabs>
          <w:tab w:val="left" w:pos="6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2192" w:rsidRDefault="00492AC7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2AC7" w:rsidRDefault="00032843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5.2pt;margin-top:27.85pt;width:43pt;height:41.1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548.25pt;margin-top:27.85pt;width:47.75pt;height:41.15pt;z-index:251662336" o:connectortype="straight">
            <v:stroke endarrow="block"/>
          </v:shape>
        </w:pict>
      </w:r>
    </w:p>
    <w:p w:rsidR="00492AC7" w:rsidRDefault="00492AC7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032843" w:rsidP="0049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9.95pt;margin-top:18.5pt;width:284.25pt;height:117.8pt;z-index:251659264">
            <v:textbox>
              <w:txbxContent>
                <w:p w:rsidR="00D83BA6" w:rsidRPr="0017397B" w:rsidRDefault="00D83BA6" w:rsidP="0017397B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17397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Передать рапорт (заявление) в отдел кадров следственного управления для регистрации в соответствующем журнале и доклада руководителю следственного управления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465.05pt;margin-top:18.5pt;width:278.65pt;height:154.3pt;z-index:251660288">
            <v:textbox>
              <w:txbxContent>
                <w:p w:rsidR="00D83BA6" w:rsidRPr="0017397B" w:rsidRDefault="00D83BA6" w:rsidP="0017397B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17397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В случае нахождения служащего в отпуске, вне места прохождения службы необходимо уведомить руководителя следственного управления о таких фактах  любым доступным средством связи и незамедлительно по прибытии к месту службы составить и передать рапорт (заявление) в письменной форме</w:t>
                  </w:r>
                </w:p>
              </w:txbxContent>
            </v:textbox>
          </v:rect>
        </w:pict>
      </w: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Default="00032843" w:rsidP="0049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43.45pt;margin-top:22.25pt;width:30.85pt;height:53.3pt;z-index:251665408" o:connectortype="straight">
            <v:stroke endarrow="block"/>
          </v:shape>
        </w:pict>
      </w:r>
    </w:p>
    <w:p w:rsidR="0017397B" w:rsidRDefault="00032843" w:rsidP="00492AC7">
      <w:pPr>
        <w:tabs>
          <w:tab w:val="left" w:pos="5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-24.9pt;margin-top:13.4pt;width:268.35pt;height:187.95pt;z-index:251664384" arcsize="10923f">
            <v:textbox>
              <w:txbxContent>
                <w:p w:rsidR="00C53604" w:rsidRPr="00687F28" w:rsidRDefault="00C53604" w:rsidP="00C5360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5360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Уведомление о фактах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такого </w:t>
                  </w:r>
                  <w:r w:rsidRPr="00C5360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обращения является должностной обязанностью служащего СК, невыполнение которой является правонарушением, влекущим</w:t>
                  </w:r>
                  <w:r w:rsidRPr="00687F28">
                    <w:rPr>
                      <w:sz w:val="28"/>
                      <w:szCs w:val="28"/>
                    </w:rPr>
                    <w:t xml:space="preserve"> </w:t>
                  </w:r>
                  <w:r w:rsidRPr="00C5360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увольнение с государственной</w:t>
                  </w:r>
                  <w:r w:rsidRPr="00687F28">
                    <w:rPr>
                      <w:sz w:val="28"/>
                      <w:szCs w:val="28"/>
                    </w:rPr>
                    <w:t xml:space="preserve"> </w:t>
                  </w:r>
                  <w:r w:rsidRPr="00C5360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службы Российской Федерации либо</w:t>
                  </w:r>
                  <w:r w:rsidRPr="00687F28">
                    <w:rPr>
                      <w:sz w:val="28"/>
                      <w:szCs w:val="28"/>
                    </w:rPr>
                    <w:t xml:space="preserve"> </w:t>
                  </w:r>
                  <w:r w:rsidRPr="00C5360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привлечение е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го к иным видам ответственности. </w:t>
                  </w:r>
                  <w:r w:rsidRPr="00687F28">
                    <w:rPr>
                      <w:sz w:val="28"/>
                      <w:szCs w:val="28"/>
                    </w:rPr>
                    <w:t xml:space="preserve"> </w:t>
                  </w:r>
                </w:p>
                <w:p w:rsidR="00C53604" w:rsidRDefault="00C53604"/>
              </w:txbxContent>
            </v:textbox>
          </v:roundrect>
        </w:pict>
      </w:r>
      <w:r w:rsidR="00492AC7">
        <w:rPr>
          <w:rFonts w:ascii="Times New Roman" w:hAnsi="Times New Roman" w:cs="Times New Roman"/>
          <w:sz w:val="28"/>
          <w:szCs w:val="28"/>
        </w:rPr>
        <w:tab/>
      </w:r>
    </w:p>
    <w:p w:rsidR="0017397B" w:rsidRPr="0017397B" w:rsidRDefault="00032843" w:rsidP="0017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492.2pt;margin-top:1.75pt;width:11.2pt;height:16.8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53.75pt;margin-top:18.55pt;width:275.8pt;height:133.7pt;z-index:251663360">
            <v:textbox>
              <w:txbxContent>
                <w:p w:rsidR="0017397B" w:rsidRPr="0017397B" w:rsidRDefault="0017397B" w:rsidP="0017397B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17397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Сотрудник отдела кадров после регистрации в журнале поступившего рапорта (заявления)  в этот же день (за искл. выходных и праздничных дней) передает его для принятия решения руководителю следственного управления </w:t>
                  </w:r>
                </w:p>
              </w:txbxContent>
            </v:textbox>
          </v:rect>
        </w:pict>
      </w:r>
    </w:p>
    <w:p w:rsidR="0017397B" w:rsidRDefault="0017397B" w:rsidP="0017397B">
      <w:pPr>
        <w:rPr>
          <w:rFonts w:ascii="Times New Roman" w:hAnsi="Times New Roman" w:cs="Times New Roman"/>
          <w:sz w:val="28"/>
          <w:szCs w:val="28"/>
        </w:rPr>
      </w:pPr>
    </w:p>
    <w:p w:rsidR="00492AC7" w:rsidRPr="0017397B" w:rsidRDefault="0017397B" w:rsidP="0017397B">
      <w:pPr>
        <w:tabs>
          <w:tab w:val="left" w:pos="4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92AC7" w:rsidRPr="0017397B" w:rsidSect="00492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AC7"/>
    <w:rsid w:val="00032843"/>
    <w:rsid w:val="0017397B"/>
    <w:rsid w:val="004276DB"/>
    <w:rsid w:val="00492AC7"/>
    <w:rsid w:val="00522192"/>
    <w:rsid w:val="005F71FB"/>
    <w:rsid w:val="006F6FAA"/>
    <w:rsid w:val="0075618F"/>
    <w:rsid w:val="007974A0"/>
    <w:rsid w:val="00B07875"/>
    <w:rsid w:val="00C53604"/>
    <w:rsid w:val="00D478AB"/>
    <w:rsid w:val="00D83BA6"/>
    <w:rsid w:val="00FB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2"/>
        <o:r id="V:Rule6" type="connector" idref="#_x0000_s1038"/>
        <o:r id="V:Rule7" type="connector" idref="#_x0000_s1033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48C4-623A-4349-BA3D-33F75A26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</dc:creator>
  <cp:keywords/>
  <dc:description/>
  <cp:lastModifiedBy>шестаков</cp:lastModifiedBy>
  <cp:revision>5</cp:revision>
  <dcterms:created xsi:type="dcterms:W3CDTF">2017-07-13T15:00:00Z</dcterms:created>
  <dcterms:modified xsi:type="dcterms:W3CDTF">2017-10-19T05:06:00Z</dcterms:modified>
</cp:coreProperties>
</file>